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530" w:rsidRDefault="008D7530" w:rsidP="00C15D14">
      <w:pPr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Style w:val="Strong"/>
          <w:rFonts w:ascii="Arial" w:hAnsi="Arial" w:cs="Arial"/>
          <w:color w:val="000000"/>
          <w:sz w:val="20"/>
          <w:szCs w:val="20"/>
          <w:u w:val="single"/>
        </w:rPr>
        <w:t>NUTRITION AND ITS STAGES</w:t>
      </w:r>
      <w:r>
        <w:rPr>
          <w:rFonts w:ascii="Arial" w:hAnsi="Arial" w:cs="Arial"/>
          <w:color w:val="000000"/>
          <w:sz w:val="20"/>
          <w:szCs w:val="20"/>
          <w:u w:val="single"/>
        </w:rPr>
        <w:t xml:space="preserve"> - definitions – </w:t>
      </w:r>
    </w:p>
    <w:p w:rsidR="008D7530" w:rsidRDefault="008D7530" w:rsidP="00C15D14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UNDERSTAND THE MEANINGS OF THE WORDS IN PURPLE AND WE WILL HAVE 3 DISCUSSIONS/TASKS POSTED ON THE DISCUSSION PAGE BY SATURDAY 12/6/10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800080"/>
          <w:sz w:val="20"/>
          <w:szCs w:val="20"/>
        </w:rPr>
        <w:t>NUTRITION</w:t>
      </w:r>
      <w:r>
        <w:rPr>
          <w:rFonts w:ascii="Arial" w:hAnsi="Arial" w:cs="Arial"/>
          <w:color w:val="000000"/>
          <w:sz w:val="20"/>
          <w:szCs w:val="20"/>
        </w:rPr>
        <w:t xml:space="preserve"> - is the science of food and its relationship to health. It is a vital factor in sustaining health.</w:t>
      </w:r>
      <w:r>
        <w:rPr>
          <w:rFonts w:ascii="Arial" w:hAnsi="Arial" w:cs="Arial"/>
          <w:color w:val="000000"/>
          <w:sz w:val="20"/>
          <w:szCs w:val="20"/>
        </w:rPr>
        <w:br/>
      </w:r>
    </w:p>
    <w:p w:rsidR="008D7530" w:rsidRDefault="008D7530" w:rsidP="00C15D14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800080"/>
          <w:sz w:val="20"/>
          <w:szCs w:val="20"/>
        </w:rPr>
        <w:t>HEALTH</w:t>
      </w:r>
      <w:r>
        <w:rPr>
          <w:rFonts w:ascii="Arial" w:hAnsi="Arial" w:cs="Arial"/>
          <w:color w:val="000000"/>
          <w:sz w:val="20"/>
          <w:szCs w:val="20"/>
        </w:rPr>
        <w:t xml:space="preserve"> - is a state of complete physical, mental and social wellbeing and not merely the absence of disease</w:t>
      </w:r>
      <w:r>
        <w:rPr>
          <w:rFonts w:ascii="Arial" w:hAnsi="Arial" w:cs="Arial"/>
          <w:color w:val="000000"/>
          <w:sz w:val="20"/>
          <w:szCs w:val="20"/>
        </w:rPr>
        <w:br/>
      </w:r>
    </w:p>
    <w:p w:rsidR="008D7530" w:rsidRDefault="008D7530" w:rsidP="00C15D14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800080"/>
          <w:sz w:val="20"/>
          <w:szCs w:val="20"/>
        </w:rPr>
        <w:t>METABOLISM</w:t>
      </w:r>
      <w:r>
        <w:rPr>
          <w:rFonts w:ascii="Arial" w:hAnsi="Arial" w:cs="Arial"/>
          <w:color w:val="000000"/>
          <w:sz w:val="20"/>
          <w:szCs w:val="20"/>
        </w:rPr>
        <w:t xml:space="preserve"> - physical and chemical changes occurring within the organism. A series of processes and the building of cells and tissues for functioning</w:t>
      </w:r>
      <w:r>
        <w:rPr>
          <w:rFonts w:ascii="Arial" w:hAnsi="Arial" w:cs="Arial"/>
          <w:color w:val="000000"/>
          <w:sz w:val="20"/>
          <w:szCs w:val="20"/>
        </w:rPr>
        <w:br/>
      </w:r>
    </w:p>
    <w:p w:rsidR="008D7530" w:rsidRDefault="008D7530" w:rsidP="00C15D14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800080"/>
          <w:sz w:val="20"/>
          <w:szCs w:val="20"/>
        </w:rPr>
        <w:t>INGESTION</w:t>
      </w:r>
      <w:r>
        <w:rPr>
          <w:rFonts w:ascii="Arial" w:hAnsi="Arial" w:cs="Arial"/>
          <w:color w:val="000000"/>
          <w:sz w:val="20"/>
          <w:szCs w:val="20"/>
        </w:rPr>
        <w:t xml:space="preserve"> - intake of food</w:t>
      </w:r>
      <w:r>
        <w:rPr>
          <w:rFonts w:ascii="Arial" w:hAnsi="Arial" w:cs="Arial"/>
          <w:color w:val="000000"/>
          <w:sz w:val="20"/>
          <w:szCs w:val="20"/>
        </w:rPr>
        <w:br/>
      </w:r>
    </w:p>
    <w:p w:rsidR="008D7530" w:rsidRDefault="008D7530" w:rsidP="00C15D14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800080"/>
          <w:sz w:val="20"/>
          <w:szCs w:val="20"/>
        </w:rPr>
        <w:t>DIGESTION</w:t>
      </w:r>
      <w:r>
        <w:rPr>
          <w:rFonts w:ascii="Arial" w:hAnsi="Arial" w:cs="Arial"/>
          <w:color w:val="000000"/>
          <w:sz w:val="20"/>
          <w:szCs w:val="20"/>
        </w:rPr>
        <w:t xml:space="preserve"> - prepares food for use in the body</w:t>
      </w:r>
      <w:r>
        <w:rPr>
          <w:rFonts w:ascii="Arial" w:hAnsi="Arial" w:cs="Arial"/>
          <w:color w:val="000000"/>
          <w:sz w:val="20"/>
          <w:szCs w:val="20"/>
        </w:rPr>
        <w:br/>
      </w:r>
    </w:p>
    <w:p w:rsidR="008D7530" w:rsidRDefault="008D7530" w:rsidP="00C15D14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800080"/>
          <w:sz w:val="20"/>
          <w:szCs w:val="20"/>
        </w:rPr>
        <w:t>ABSORPTION</w:t>
      </w:r>
      <w:r>
        <w:rPr>
          <w:rFonts w:ascii="Arial" w:hAnsi="Arial" w:cs="Arial"/>
          <w:color w:val="000000"/>
          <w:sz w:val="20"/>
          <w:szCs w:val="20"/>
        </w:rPr>
        <w:t xml:space="preserve"> - transportation of nutrients in the system for use to the point of waste</w:t>
      </w:r>
      <w:r>
        <w:rPr>
          <w:rFonts w:ascii="Arial" w:hAnsi="Arial" w:cs="Arial"/>
          <w:color w:val="000000"/>
          <w:sz w:val="20"/>
          <w:szCs w:val="20"/>
        </w:rPr>
        <w:br/>
      </w:r>
    </w:p>
    <w:p w:rsidR="008D7530" w:rsidRDefault="008D7530" w:rsidP="00C15D14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800080"/>
          <w:sz w:val="20"/>
          <w:szCs w:val="20"/>
        </w:rPr>
        <w:t>EXCRETION</w:t>
      </w:r>
      <w:r>
        <w:rPr>
          <w:rFonts w:ascii="Arial" w:hAnsi="Arial" w:cs="Arial"/>
          <w:color w:val="000000"/>
          <w:sz w:val="20"/>
          <w:szCs w:val="20"/>
        </w:rPr>
        <w:t xml:space="preserve"> - occurs through the lungs, kidneys and elementary canal</w:t>
      </w:r>
      <w:r>
        <w:rPr>
          <w:rFonts w:ascii="Arial" w:hAnsi="Arial" w:cs="Arial"/>
          <w:color w:val="000000"/>
          <w:sz w:val="20"/>
          <w:szCs w:val="20"/>
        </w:rPr>
        <w:br/>
      </w:r>
    </w:p>
    <w:p w:rsidR="008D7530" w:rsidRDefault="008D7530" w:rsidP="00C15D14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800080"/>
          <w:sz w:val="20"/>
          <w:szCs w:val="20"/>
        </w:rPr>
        <w:t>ANNABOLISM</w:t>
      </w:r>
      <w:r>
        <w:rPr>
          <w:rFonts w:ascii="Arial" w:hAnsi="Arial" w:cs="Arial"/>
          <w:color w:val="000000"/>
          <w:sz w:val="20"/>
          <w:szCs w:val="20"/>
        </w:rPr>
        <w:t xml:space="preserve"> - synthesis from simpler compounds e.g. Protein from amino acids, glucose from glycerol, fats from fatty acids</w:t>
      </w:r>
      <w:r>
        <w:rPr>
          <w:rFonts w:ascii="Arial" w:hAnsi="Arial" w:cs="Arial"/>
          <w:color w:val="000000"/>
          <w:sz w:val="20"/>
          <w:szCs w:val="20"/>
        </w:rPr>
        <w:br/>
      </w:r>
    </w:p>
    <w:p w:rsidR="008D7530" w:rsidRDefault="008D7530" w:rsidP="00C15D14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800080"/>
          <w:sz w:val="20"/>
          <w:szCs w:val="20"/>
        </w:rPr>
        <w:t xml:space="preserve">CATABOLISM </w:t>
      </w:r>
      <w:r>
        <w:rPr>
          <w:rFonts w:ascii="Arial" w:hAnsi="Arial" w:cs="Arial"/>
          <w:color w:val="000000"/>
          <w:sz w:val="20"/>
          <w:szCs w:val="20"/>
        </w:rPr>
        <w:t>- breakdown from complex to simple compounds e.g. fats to fatty acids, glycerol which is oxidation of glucose for energy</w:t>
      </w:r>
      <w:r>
        <w:rPr>
          <w:rFonts w:ascii="Arial" w:hAnsi="Arial" w:cs="Arial"/>
          <w:color w:val="000000"/>
          <w:sz w:val="20"/>
          <w:szCs w:val="20"/>
        </w:rPr>
        <w:br/>
      </w:r>
    </w:p>
    <w:p w:rsidR="008D7530" w:rsidRDefault="008D7530" w:rsidP="00C15D14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800080"/>
          <w:sz w:val="20"/>
          <w:szCs w:val="20"/>
        </w:rPr>
        <w:t xml:space="preserve">NUTRITIONAL STAUS </w:t>
      </w:r>
      <w:r>
        <w:rPr>
          <w:rFonts w:ascii="Arial" w:hAnsi="Arial" w:cs="Arial"/>
          <w:color w:val="000000"/>
          <w:sz w:val="20"/>
          <w:szCs w:val="20"/>
        </w:rPr>
        <w:t>- level of health</w:t>
      </w:r>
      <w:r>
        <w:rPr>
          <w:rFonts w:ascii="Arial" w:hAnsi="Arial" w:cs="Arial"/>
          <w:color w:val="000000"/>
          <w:sz w:val="20"/>
          <w:szCs w:val="20"/>
        </w:rPr>
        <w:br/>
      </w:r>
    </w:p>
    <w:p w:rsidR="008D7530" w:rsidRDefault="008D7530" w:rsidP="00C15D14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800080"/>
          <w:sz w:val="20"/>
          <w:szCs w:val="20"/>
        </w:rPr>
        <w:t xml:space="preserve">SPECIFIC DYNAMIC ACTION </w:t>
      </w:r>
      <w:r>
        <w:rPr>
          <w:rFonts w:ascii="Arial" w:hAnsi="Arial" w:cs="Arial"/>
          <w:color w:val="000000"/>
          <w:sz w:val="20"/>
          <w:szCs w:val="20"/>
        </w:rPr>
        <w:t>- increase in body temperature following the consumption of food</w:t>
      </w:r>
      <w:r>
        <w:rPr>
          <w:rFonts w:ascii="Arial" w:hAnsi="Arial" w:cs="Arial"/>
          <w:color w:val="000000"/>
          <w:sz w:val="20"/>
          <w:szCs w:val="20"/>
        </w:rPr>
        <w:br/>
      </w:r>
    </w:p>
    <w:p w:rsidR="008D7530" w:rsidRDefault="008D7530" w:rsidP="00C15D14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800080"/>
          <w:sz w:val="20"/>
          <w:szCs w:val="20"/>
        </w:rPr>
        <w:t xml:space="preserve">VOLUNTARY ACTIVITY </w:t>
      </w:r>
      <w:r>
        <w:rPr>
          <w:rFonts w:ascii="Arial" w:hAnsi="Arial" w:cs="Arial"/>
          <w:color w:val="000000"/>
          <w:sz w:val="20"/>
          <w:szCs w:val="20"/>
        </w:rPr>
        <w:t>- amount of energy expended though physical activity of the individual</w:t>
      </w:r>
      <w:r>
        <w:rPr>
          <w:rFonts w:ascii="Arial" w:hAnsi="Arial" w:cs="Arial"/>
          <w:color w:val="000000"/>
          <w:sz w:val="20"/>
          <w:szCs w:val="20"/>
        </w:rPr>
        <w:br/>
      </w:r>
    </w:p>
    <w:p w:rsidR="008D7530" w:rsidRDefault="008D7530" w:rsidP="00C15D14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800080"/>
          <w:sz w:val="20"/>
          <w:szCs w:val="20"/>
        </w:rPr>
        <w:t xml:space="preserve">BMR - BASAL METABOLIC RATE </w:t>
      </w:r>
      <w:r>
        <w:rPr>
          <w:rFonts w:ascii="Arial" w:hAnsi="Arial" w:cs="Arial"/>
          <w:color w:val="000000"/>
          <w:sz w:val="20"/>
          <w:szCs w:val="20"/>
        </w:rPr>
        <w:t>- calorie requirement at a complete mental and physical rest, comfortable temperature and clothing, with at least 12 hours since last meal</w:t>
      </w:r>
      <w:r>
        <w:rPr>
          <w:rFonts w:ascii="Arial" w:hAnsi="Arial" w:cs="Arial"/>
          <w:color w:val="000000"/>
          <w:sz w:val="20"/>
          <w:szCs w:val="20"/>
        </w:rPr>
        <w:br/>
      </w:r>
    </w:p>
    <w:p w:rsidR="008D7530" w:rsidRDefault="008D7530" w:rsidP="00C15D14">
      <w:r>
        <w:rPr>
          <w:rFonts w:ascii="Arial" w:hAnsi="Arial" w:cs="Arial"/>
          <w:color w:val="800080"/>
          <w:sz w:val="20"/>
          <w:szCs w:val="20"/>
        </w:rPr>
        <w:t>RDA</w:t>
      </w:r>
      <w:r>
        <w:rPr>
          <w:rFonts w:ascii="Arial" w:hAnsi="Arial" w:cs="Arial"/>
          <w:color w:val="000000"/>
          <w:sz w:val="20"/>
          <w:szCs w:val="20"/>
        </w:rPr>
        <w:t xml:space="preserve"> - recommended daily allowance</w:t>
      </w:r>
      <w:r>
        <w:rPr>
          <w:rFonts w:ascii="Arial" w:hAnsi="Arial" w:cs="Arial"/>
          <w:color w:val="000000"/>
          <w:sz w:val="20"/>
          <w:szCs w:val="20"/>
        </w:rPr>
        <w:br/>
      </w:r>
    </w:p>
    <w:sectPr w:rsidR="008D7530" w:rsidSect="00C15D14">
      <w:pgSz w:w="11905" w:h="16840" w:code="9"/>
      <w:pgMar w:top="567" w:right="1134" w:bottom="567" w:left="1134" w:header="0" w:footer="0" w:gutter="0"/>
      <w:cols w:space="720"/>
      <w:noEndnote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20"/>
  <w:drawingGridHorizontalSpacing w:val="140"/>
  <w:drawingGridVerticalSpacing w:val="381"/>
  <w:displayHorizont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D14"/>
    <w:rsid w:val="000A2D16"/>
    <w:rsid w:val="00197BED"/>
    <w:rsid w:val="002F49CC"/>
    <w:rsid w:val="00326AB1"/>
    <w:rsid w:val="00391742"/>
    <w:rsid w:val="003E490E"/>
    <w:rsid w:val="00533F20"/>
    <w:rsid w:val="006D5001"/>
    <w:rsid w:val="0075149B"/>
    <w:rsid w:val="007B6368"/>
    <w:rsid w:val="008D7530"/>
    <w:rsid w:val="00906CF0"/>
    <w:rsid w:val="00A67110"/>
    <w:rsid w:val="00C15D14"/>
    <w:rsid w:val="00CF71DD"/>
    <w:rsid w:val="00EC4E89"/>
    <w:rsid w:val="00F13937"/>
    <w:rsid w:val="00FD4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ahoma" w:hAnsi="Tahoma" w:cs="Tahoma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C15D14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216</Words>
  <Characters>1237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NUTRITION AND ITS STAGES - definitions – </dc:title>
  <dc:subject/>
  <dc:creator>sally</dc:creator>
  <cp:keywords/>
  <dc:description/>
  <cp:lastModifiedBy>sally</cp:lastModifiedBy>
  <cp:revision>1</cp:revision>
  <dcterms:created xsi:type="dcterms:W3CDTF">2010-06-15T01:59:00Z</dcterms:created>
  <dcterms:modified xsi:type="dcterms:W3CDTF">2010-06-15T02:02:00Z</dcterms:modified>
</cp:coreProperties>
</file>